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764"/>
        <w:gridCol w:w="5880"/>
      </w:tblGrid>
      <w:tr w:rsidR="00FB6901">
        <w:tblPrEx>
          <w:tblCellMar>
            <w:top w:w="0" w:type="dxa"/>
            <w:bottom w:w="0" w:type="dxa"/>
          </w:tblCellMar>
        </w:tblPrEx>
        <w:trPr>
          <w:cantSplit/>
        </w:trPr>
        <w:tc>
          <w:tcPr>
            <w:tcW w:w="2764" w:type="dxa"/>
          </w:tcPr>
          <w:p w:rsidR="00FB6901" w:rsidRDefault="00FB6901">
            <w:bookmarkStart w:id="0" w:name="_GoBack"/>
            <w:bookmarkEnd w:id="0"/>
            <w:r>
              <w:rPr>
                <w:b/>
              </w:rPr>
              <w:t>Dirección General de Gestión Educativa</w:t>
            </w:r>
          </w:p>
        </w:tc>
        <w:tc>
          <w:tcPr>
            <w:tcW w:w="5880" w:type="dxa"/>
          </w:tcPr>
          <w:p w:rsidR="00FB6901" w:rsidRDefault="00FB6901">
            <w:pPr>
              <w:rPr>
                <w:b/>
              </w:rPr>
            </w:pPr>
            <w:r>
              <w:rPr>
                <w:b/>
              </w:rPr>
              <w:t xml:space="preserve">                                                    Consejería de  Educación</w:t>
            </w:r>
          </w:p>
          <w:p w:rsidR="00FB6901" w:rsidRDefault="00FB6901">
            <w:pPr>
              <w:rPr>
                <w:b/>
              </w:rPr>
            </w:pPr>
            <w:r>
              <w:rPr>
                <w:b/>
              </w:rPr>
              <w:t xml:space="preserve">                                           Cultura, Juventud  y Deportes</w:t>
            </w:r>
          </w:p>
          <w:p w:rsidR="00FB6901" w:rsidRDefault="00FB6901"/>
        </w:tc>
      </w:tr>
      <w:tr w:rsidR="00FB6901">
        <w:tblPrEx>
          <w:tblCellMar>
            <w:top w:w="0" w:type="dxa"/>
            <w:bottom w:w="0" w:type="dxa"/>
          </w:tblCellMar>
        </w:tblPrEx>
        <w:trPr>
          <w:cantSplit/>
        </w:trPr>
        <w:tc>
          <w:tcPr>
            <w:tcW w:w="2764" w:type="dxa"/>
          </w:tcPr>
          <w:p w:rsidR="00FB6901" w:rsidRDefault="00FB6901">
            <w:pPr>
              <w:rPr>
                <w:sz w:val="18"/>
              </w:rPr>
            </w:pPr>
            <w:r>
              <w:rPr>
                <w:sz w:val="18"/>
              </w:rPr>
              <w:t xml:space="preserve">Equipo de Orientación </w:t>
            </w:r>
          </w:p>
          <w:p w:rsidR="00FB6901" w:rsidRDefault="00FB6901">
            <w:pPr>
              <w:rPr>
                <w:sz w:val="18"/>
              </w:rPr>
            </w:pPr>
            <w:r>
              <w:rPr>
                <w:sz w:val="18"/>
              </w:rPr>
              <w:t xml:space="preserve">Educativa y Psicopedagógica </w:t>
            </w:r>
          </w:p>
          <w:p w:rsidR="00FB6901" w:rsidRDefault="00FB6901">
            <w:pPr>
              <w:rPr>
                <w:sz w:val="18"/>
              </w:rPr>
            </w:pPr>
            <w:r>
              <w:rPr>
                <w:sz w:val="18"/>
              </w:rPr>
              <w:t xml:space="preserve">de Logroño Zona Oeste       </w:t>
            </w:r>
          </w:p>
          <w:p w:rsidR="00FB6901" w:rsidRDefault="00FB6901">
            <w:pPr>
              <w:rPr>
                <w:sz w:val="16"/>
              </w:rPr>
            </w:pPr>
            <w:r>
              <w:rPr>
                <w:sz w:val="18"/>
              </w:rPr>
              <w:t xml:space="preserve">                                                                 </w:t>
            </w:r>
          </w:p>
          <w:p w:rsidR="00FB6901" w:rsidRDefault="00FB6901">
            <w:pPr>
              <w:rPr>
                <w:sz w:val="16"/>
              </w:rPr>
            </w:pPr>
            <w:r>
              <w:rPr>
                <w:sz w:val="16"/>
              </w:rPr>
              <w:t xml:space="preserve">Dirección c/. </w:t>
            </w:r>
            <w:proofErr w:type="spellStart"/>
            <w:r>
              <w:rPr>
                <w:sz w:val="16"/>
              </w:rPr>
              <w:t>Rodriguez</w:t>
            </w:r>
            <w:proofErr w:type="spellEnd"/>
            <w:r>
              <w:rPr>
                <w:sz w:val="16"/>
              </w:rPr>
              <w:t xml:space="preserve"> Paterna nº 26</w:t>
            </w:r>
          </w:p>
          <w:p w:rsidR="00FB6901" w:rsidRDefault="00FB6901">
            <w:pPr>
              <w:rPr>
                <w:sz w:val="16"/>
              </w:rPr>
            </w:pPr>
            <w:r>
              <w:rPr>
                <w:sz w:val="16"/>
              </w:rPr>
              <w:t>26001 Logroño  Tfno. 941259209</w:t>
            </w:r>
          </w:p>
          <w:p w:rsidR="00FB6901" w:rsidRDefault="00FB6901">
            <w:r>
              <w:rPr>
                <w:spacing w:val="-2"/>
                <w:sz w:val="16"/>
              </w:rPr>
              <w:t>eoep.logrono.oeste@larioja.org</w:t>
            </w:r>
          </w:p>
        </w:tc>
        <w:tc>
          <w:tcPr>
            <w:tcW w:w="5880" w:type="dxa"/>
          </w:tcPr>
          <w:p w:rsidR="00FB6901" w:rsidRDefault="00FB6901">
            <w:pPr>
              <w:rPr>
                <w:b/>
                <w:sz w:val="28"/>
              </w:rPr>
            </w:pPr>
          </w:p>
          <w:p w:rsidR="00FB6901" w:rsidRDefault="00FB6901">
            <w:pPr>
              <w:pStyle w:val="Ttulo1"/>
            </w:pPr>
            <w:r>
              <w:t xml:space="preserve">                          Gobierno de La Rioja</w:t>
            </w:r>
          </w:p>
        </w:tc>
      </w:tr>
    </w:tbl>
    <w:p w:rsidR="00FB6901" w:rsidRDefault="00FB6901">
      <w:pPr>
        <w:pStyle w:val="Textoindependiente"/>
        <w:jc w:val="left"/>
      </w:pPr>
    </w:p>
    <w:p w:rsidR="00FB6901" w:rsidRDefault="00FB6901">
      <w:pPr>
        <w:pStyle w:val="Textoindependiente"/>
        <w:rPr>
          <w:rFonts w:ascii="Arial Black" w:hAnsi="Arial Black"/>
        </w:rPr>
      </w:pPr>
      <w:r>
        <w:rPr>
          <w:rFonts w:ascii="Arial Black" w:hAnsi="Arial Black"/>
        </w:rPr>
        <w:t>ORIENTACIONES PARA PROFESORES CON ESTUDIANTES HIPERACTIVOS</w:t>
      </w:r>
    </w:p>
    <w:p w:rsidR="00FB6901" w:rsidRDefault="00FB6901"/>
    <w:p w:rsidR="00FB6901" w:rsidRDefault="007C6B5F">
      <w:pPr>
        <w:jc w:val="both"/>
      </w:pPr>
      <w:r>
        <w:rPr>
          <w:noProof/>
        </w:rPr>
        <mc:AlternateContent>
          <mc:Choice Requires="wps">
            <w:drawing>
              <wp:anchor distT="0" distB="0" distL="114300" distR="114300" simplePos="0" relativeHeight="251650048" behindDoc="0" locked="0" layoutInCell="0" allowOverlap="1">
                <wp:simplePos x="0" y="0"/>
                <wp:positionH relativeFrom="column">
                  <wp:posOffset>1571625</wp:posOffset>
                </wp:positionH>
                <wp:positionV relativeFrom="paragraph">
                  <wp:posOffset>88265</wp:posOffset>
                </wp:positionV>
                <wp:extent cx="640080" cy="27432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6.95pt" to="174.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KLgIAAE8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1571625</wp:posOffset>
                </wp:positionH>
                <wp:positionV relativeFrom="paragraph">
                  <wp:posOffset>88265</wp:posOffset>
                </wp:positionV>
                <wp:extent cx="640080"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6.95pt" to="17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7X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" o:allowincell="f">
                <v:stroke endarrow="block"/>
              </v:line>
            </w:pict>
          </mc:Fallback>
        </mc:AlternateContent>
      </w:r>
      <w:r w:rsidR="00FB6901">
        <w:t xml:space="preserve">ACTITUD DEL PROFESOR                       ATENCIÓN </w:t>
      </w:r>
    </w:p>
    <w:p w:rsidR="00FB6901" w:rsidRDefault="00FB6901">
      <w:pPr>
        <w:jc w:val="both"/>
      </w:pPr>
    </w:p>
    <w:p w:rsidR="00FB6901" w:rsidRDefault="00FB6901">
      <w:pPr>
        <w:jc w:val="both"/>
      </w:pPr>
      <w:r>
        <w:tab/>
      </w:r>
      <w:r>
        <w:tab/>
      </w:r>
      <w:r>
        <w:tab/>
      </w:r>
      <w:r>
        <w:tab/>
      </w:r>
      <w:r>
        <w:tab/>
        <w:t>COMPRENSIÓN</w:t>
      </w:r>
    </w:p>
    <w:p w:rsidR="00FB6901" w:rsidRDefault="00FB6901">
      <w:pPr>
        <w:jc w:val="both"/>
      </w:pPr>
    </w:p>
    <w:p w:rsidR="00FB6901" w:rsidRDefault="00FB6901">
      <w:pPr>
        <w:jc w:val="both"/>
        <w:rPr>
          <w:rFonts w:ascii="Verdana" w:hAnsi="Verdana"/>
          <w:i/>
        </w:rPr>
      </w:pPr>
      <w:r>
        <w:rPr>
          <w:rFonts w:ascii="Verdana" w:hAnsi="Verdana"/>
          <w:i/>
        </w:rPr>
        <w:t>No existe una varita mágica pero las probabilidades de éxito son mayores si se toman en cuenta una serie de consideraciones prácticas:</w:t>
      </w:r>
    </w:p>
    <w:p w:rsidR="00FB6901" w:rsidRDefault="00FB6901">
      <w:pPr>
        <w:jc w:val="both"/>
        <w:rPr>
          <w:rFonts w:ascii="Verdana" w:hAnsi="Verdana"/>
          <w:i/>
        </w:rPr>
      </w:pPr>
    </w:p>
    <w:p w:rsidR="00FB6901" w:rsidRDefault="00FB6901">
      <w:pPr>
        <w:jc w:val="both"/>
        <w:rPr>
          <w:rFonts w:ascii="Verdana" w:hAnsi="Verdana"/>
          <w:b/>
          <w:i/>
          <w:sz w:val="32"/>
        </w:rPr>
      </w:pPr>
      <w:r>
        <w:rPr>
          <w:rFonts w:ascii="Verdana" w:hAnsi="Verdana"/>
          <w:b/>
          <w:i/>
          <w:sz w:val="32"/>
        </w:rPr>
        <w:t>¿QUÉ CLASE?</w:t>
      </w:r>
    </w:p>
    <w:p w:rsidR="00FB6901" w:rsidRDefault="00FB6901">
      <w:pPr>
        <w:jc w:val="both"/>
        <w:rPr>
          <w:rFonts w:ascii="Verdana" w:hAnsi="Verdana"/>
          <w:i/>
          <w:sz w:val="24"/>
        </w:rPr>
      </w:pPr>
      <w:r>
        <w:rPr>
          <w:rFonts w:ascii="Verdana" w:hAnsi="Verdana"/>
          <w:i/>
          <w:sz w:val="24"/>
        </w:rPr>
        <w:t>Un aula con un número reducido de alumnos seria el espacio ideal.</w:t>
      </w:r>
    </w:p>
    <w:p w:rsidR="00FB6901" w:rsidRDefault="007C6B5F">
      <w:pPr>
        <w:jc w:val="both"/>
        <w:rPr>
          <w:rFonts w:ascii="Verdana" w:hAnsi="Verdana"/>
          <w:i/>
          <w:sz w:val="24"/>
        </w:rPr>
      </w:pPr>
      <w:r>
        <w:rPr>
          <w:rFonts w:ascii="Verdana" w:hAnsi="Verdana"/>
          <w:i/>
          <w:noProof/>
          <w:sz w:val="24"/>
        </w:rPr>
        <mc:AlternateContent>
          <mc:Choice Requires="wps">
            <w:drawing>
              <wp:anchor distT="0" distB="0" distL="114300" distR="114300" simplePos="0" relativeHeight="251666432" behindDoc="0" locked="0" layoutInCell="0" allowOverlap="1">
                <wp:simplePos x="0" y="0"/>
                <wp:positionH relativeFrom="column">
                  <wp:posOffset>3217545</wp:posOffset>
                </wp:positionH>
                <wp:positionV relativeFrom="paragraph">
                  <wp:posOffset>459740</wp:posOffset>
                </wp:positionV>
                <wp:extent cx="91440" cy="9144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36.2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" o:allowincell="f"/>
            </w:pict>
          </mc:Fallback>
        </mc:AlternateContent>
      </w:r>
      <w:r>
        <w:rPr>
          <w:rFonts w:ascii="Verdana" w:hAnsi="Verdana"/>
          <w:i/>
          <w:noProof/>
          <w:sz w:val="24"/>
        </w:rPr>
        <mc:AlternateContent>
          <mc:Choice Requires="wps">
            <w:drawing>
              <wp:anchor distT="0" distB="0" distL="114300" distR="114300" simplePos="0" relativeHeight="251665408" behindDoc="0" locked="0" layoutInCell="0" allowOverlap="1">
                <wp:simplePos x="0" y="0"/>
                <wp:positionH relativeFrom="column">
                  <wp:posOffset>3126105</wp:posOffset>
                </wp:positionH>
                <wp:positionV relativeFrom="paragraph">
                  <wp:posOffset>642620</wp:posOffset>
                </wp:positionV>
                <wp:extent cx="91440" cy="91440"/>
                <wp:effectExtent l="0" t="0" r="0" b="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6.15pt;margin-top:50.6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" o:allowincell="f"/>
            </w:pict>
          </mc:Fallback>
        </mc:AlternateContent>
      </w:r>
      <w:r>
        <w:rPr>
          <w:rFonts w:ascii="Verdana" w:hAnsi="Verdana"/>
          <w:i/>
          <w:noProof/>
          <w:sz w:val="24"/>
        </w:rPr>
        <mc:AlternateContent>
          <mc:Choice Requires="wps">
            <w:drawing>
              <wp:anchor distT="0" distB="0" distL="114300" distR="114300" simplePos="0" relativeHeight="251664384" behindDoc="0" locked="0" layoutInCell="0" allowOverlap="1">
                <wp:simplePos x="0" y="0"/>
                <wp:positionH relativeFrom="column">
                  <wp:posOffset>2943225</wp:posOffset>
                </wp:positionH>
                <wp:positionV relativeFrom="paragraph">
                  <wp:posOffset>825500</wp:posOffset>
                </wp:positionV>
                <wp:extent cx="91440" cy="91440"/>
                <wp:effectExtent l="0" t="0" r="0" b="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1.75pt;margin-top:6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XVGQ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" o:allowincell="f"/>
            </w:pict>
          </mc:Fallback>
        </mc:AlternateContent>
      </w:r>
      <w:r>
        <w:rPr>
          <w:rFonts w:ascii="Verdana" w:hAnsi="Verdana"/>
          <w:i/>
          <w:noProof/>
          <w:sz w:val="24"/>
        </w:rPr>
        <mc:AlternateContent>
          <mc:Choice Requires="wps">
            <w:drawing>
              <wp:anchor distT="0" distB="0" distL="114300" distR="114300" simplePos="0" relativeHeight="251663360" behindDoc="0" locked="0" layoutInCell="0" allowOverlap="1">
                <wp:simplePos x="0" y="0"/>
                <wp:positionH relativeFrom="column">
                  <wp:posOffset>2760345</wp:posOffset>
                </wp:positionH>
                <wp:positionV relativeFrom="paragraph">
                  <wp:posOffset>825500</wp:posOffset>
                </wp:positionV>
                <wp:extent cx="91440" cy="91440"/>
                <wp:effectExtent l="0" t="0" r="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7.35pt;margin-top:6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" o:allowincell="f"/>
            </w:pict>
          </mc:Fallback>
        </mc:AlternateContent>
      </w:r>
      <w:r>
        <w:rPr>
          <w:rFonts w:ascii="Verdana" w:hAnsi="Verdana"/>
          <w:i/>
          <w:noProof/>
          <w:sz w:val="24"/>
        </w:rPr>
        <mc:AlternateContent>
          <mc:Choice Requires="wps">
            <w:drawing>
              <wp:anchor distT="0" distB="0" distL="114300" distR="114300" simplePos="0" relativeHeight="251662336" behindDoc="0" locked="0" layoutInCell="0" allowOverlap="1">
                <wp:simplePos x="0" y="0"/>
                <wp:positionH relativeFrom="column">
                  <wp:posOffset>2577465</wp:posOffset>
                </wp:positionH>
                <wp:positionV relativeFrom="paragraph">
                  <wp:posOffset>825500</wp:posOffset>
                </wp:positionV>
                <wp:extent cx="91440" cy="9144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2.95pt;margin-top:6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YO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" o:allowincell="f"/>
            </w:pict>
          </mc:Fallback>
        </mc:AlternateContent>
      </w:r>
      <w:r>
        <w:rPr>
          <w:rFonts w:ascii="Verdana" w:hAnsi="Verdana"/>
          <w:i/>
          <w:noProof/>
          <w:sz w:val="24"/>
        </w:rPr>
        <mc:AlternateContent>
          <mc:Choice Requires="wps">
            <w:drawing>
              <wp:anchor distT="0" distB="0" distL="114300" distR="114300" simplePos="0" relativeHeight="251661312" behindDoc="0" locked="0" layoutInCell="0" allowOverlap="1">
                <wp:simplePos x="0" y="0"/>
                <wp:positionH relativeFrom="column">
                  <wp:posOffset>2394585</wp:posOffset>
                </wp:positionH>
                <wp:positionV relativeFrom="paragraph">
                  <wp:posOffset>642620</wp:posOffset>
                </wp:positionV>
                <wp:extent cx="91440" cy="9144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8.55pt;margin-top:50.6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y3GQIAADs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" o:allowincell="f"/>
            </w:pict>
          </mc:Fallback>
        </mc:AlternateContent>
      </w:r>
      <w:r>
        <w:rPr>
          <w:rFonts w:ascii="Verdana" w:hAnsi="Verdana"/>
          <w:i/>
          <w:noProof/>
          <w:sz w:val="24"/>
        </w:rPr>
        <mc:AlternateContent>
          <mc:Choice Requires="wps">
            <w:drawing>
              <wp:anchor distT="0" distB="0" distL="114300" distR="114300" simplePos="0" relativeHeight="251660288" behindDoc="0" locked="0" layoutInCell="0" allowOverlap="1">
                <wp:simplePos x="0" y="0"/>
                <wp:positionH relativeFrom="column">
                  <wp:posOffset>2303145</wp:posOffset>
                </wp:positionH>
                <wp:positionV relativeFrom="paragraph">
                  <wp:posOffset>459740</wp:posOffset>
                </wp:positionV>
                <wp:extent cx="91440" cy="9144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1.35pt;margin-top:36.2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SoGAIAADs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" o:allowincell="f"/>
            </w:pict>
          </mc:Fallback>
        </mc:AlternateContent>
      </w:r>
      <w:r>
        <w:rPr>
          <w:rFonts w:ascii="Verdana" w:hAnsi="Verdana"/>
          <w:i/>
          <w:noProof/>
          <w:sz w:val="24"/>
        </w:rPr>
        <mc:AlternateContent>
          <mc:Choice Requires="wps">
            <w:drawing>
              <wp:anchor distT="0" distB="0" distL="114300" distR="114300" simplePos="0" relativeHeight="251659264" behindDoc="0" locked="0" layoutInCell="0" allowOverlap="1">
                <wp:simplePos x="0" y="0"/>
                <wp:positionH relativeFrom="column">
                  <wp:posOffset>1663065</wp:posOffset>
                </wp:positionH>
                <wp:positionV relativeFrom="paragraph">
                  <wp:posOffset>825500</wp:posOffset>
                </wp:positionV>
                <wp:extent cx="91440" cy="9144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0.95pt;margin-top: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SUGAIAADo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" o:allowincell="f"/>
            </w:pict>
          </mc:Fallback>
        </mc:AlternateContent>
      </w:r>
      <w:r>
        <w:rPr>
          <w:rFonts w:ascii="Verdana" w:hAnsi="Verdana"/>
          <w:i/>
          <w:noProof/>
          <w:sz w:val="24"/>
        </w:rPr>
        <mc:AlternateContent>
          <mc:Choice Requires="wps">
            <w:drawing>
              <wp:anchor distT="0" distB="0" distL="114300" distR="114300" simplePos="0" relativeHeight="251658240" behindDoc="0" locked="0" layoutInCell="0" allowOverlap="1">
                <wp:simplePos x="0" y="0"/>
                <wp:positionH relativeFrom="column">
                  <wp:posOffset>1663065</wp:posOffset>
                </wp:positionH>
                <wp:positionV relativeFrom="paragraph">
                  <wp:posOffset>642620</wp:posOffset>
                </wp:positionV>
                <wp:extent cx="91440" cy="914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0.95pt;margin-top:50.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" o:allowincell="f"/>
            </w:pict>
          </mc:Fallback>
        </mc:AlternateContent>
      </w:r>
      <w:r>
        <w:rPr>
          <w:rFonts w:ascii="Verdana" w:hAnsi="Verdana"/>
          <w:i/>
          <w:noProof/>
          <w:sz w:val="24"/>
        </w:rPr>
        <mc:AlternateContent>
          <mc:Choice Requires="wps">
            <w:drawing>
              <wp:anchor distT="0" distB="0" distL="114300" distR="114300" simplePos="0" relativeHeight="251657216" behindDoc="0" locked="0" layoutInCell="0" allowOverlap="1">
                <wp:simplePos x="0" y="0"/>
                <wp:positionH relativeFrom="column">
                  <wp:posOffset>1663065</wp:posOffset>
                </wp:positionH>
                <wp:positionV relativeFrom="paragraph">
                  <wp:posOffset>459740</wp:posOffset>
                </wp:positionV>
                <wp:extent cx="91440" cy="9144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0.95pt;margin-top:36.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" o:allowincell="f"/>
            </w:pict>
          </mc:Fallback>
        </mc:AlternateContent>
      </w:r>
      <w:r>
        <w:rPr>
          <w:rFonts w:ascii="Verdana" w:hAnsi="Verdana"/>
          <w:i/>
          <w:noProof/>
          <w:sz w:val="24"/>
        </w:rPr>
        <mc:AlternateContent>
          <mc:Choice Requires="wps">
            <w:drawing>
              <wp:anchor distT="0" distB="0" distL="114300" distR="114300" simplePos="0" relativeHeight="251656192" behindDoc="0" locked="0" layoutInCell="0" allowOverlap="1">
                <wp:simplePos x="0" y="0"/>
                <wp:positionH relativeFrom="column">
                  <wp:posOffset>1480185</wp:posOffset>
                </wp:positionH>
                <wp:positionV relativeFrom="paragraph">
                  <wp:posOffset>825500</wp:posOffset>
                </wp:positionV>
                <wp:extent cx="91440" cy="9144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6.55pt;margin-top:6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p1GAIAADk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" o:allowincell="f"/>
            </w:pict>
          </mc:Fallback>
        </mc:AlternateContent>
      </w:r>
      <w:r>
        <w:rPr>
          <w:rFonts w:ascii="Verdana" w:hAnsi="Verdana"/>
          <w:i/>
          <w:noProof/>
          <w:sz w:val="24"/>
        </w:rPr>
        <mc:AlternateContent>
          <mc:Choice Requires="wps">
            <w:drawing>
              <wp:anchor distT="0" distB="0" distL="114300" distR="114300" simplePos="0" relativeHeight="251655168" behindDoc="0" locked="0" layoutInCell="0" allowOverlap="1">
                <wp:simplePos x="0" y="0"/>
                <wp:positionH relativeFrom="column">
                  <wp:posOffset>1480185</wp:posOffset>
                </wp:positionH>
                <wp:positionV relativeFrom="paragraph">
                  <wp:posOffset>642620</wp:posOffset>
                </wp:positionV>
                <wp:extent cx="91440" cy="9144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55pt;margin-top:50.6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Fk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" o:allowincell="f"/>
            </w:pict>
          </mc:Fallback>
        </mc:AlternateContent>
      </w:r>
      <w:r>
        <w:rPr>
          <w:rFonts w:ascii="Verdana" w:hAnsi="Verdana"/>
          <w:i/>
          <w:noProof/>
          <w:sz w:val="24"/>
        </w:rPr>
        <mc:AlternateContent>
          <mc:Choice Requires="wps">
            <w:drawing>
              <wp:anchor distT="0" distB="0" distL="114300" distR="114300" simplePos="0" relativeHeight="251654144" behindDoc="0" locked="0" layoutInCell="0" allowOverlap="1">
                <wp:simplePos x="0" y="0"/>
                <wp:positionH relativeFrom="column">
                  <wp:posOffset>1480185</wp:posOffset>
                </wp:positionH>
                <wp:positionV relativeFrom="paragraph">
                  <wp:posOffset>459740</wp:posOffset>
                </wp:positionV>
                <wp:extent cx="91440" cy="9144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6.55pt;margin-top:36.2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7Z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3ImhQfHLfrM&#10;ooHfWi2uen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" o:allowincell="f"/>
            </w:pict>
          </mc:Fallback>
        </mc:AlternateContent>
      </w:r>
      <w:r>
        <w:rPr>
          <w:rFonts w:ascii="Verdana" w:hAnsi="Verdana"/>
          <w:i/>
          <w:noProof/>
          <w:sz w:val="24"/>
        </w:rPr>
        <mc:AlternateContent>
          <mc:Choice Requires="wps">
            <w:drawing>
              <wp:anchor distT="0" distB="0" distL="114300" distR="114300" simplePos="0" relativeHeight="251653120" behindDoc="0" locked="0" layoutInCell="0" allowOverlap="1">
                <wp:simplePos x="0" y="0"/>
                <wp:positionH relativeFrom="column">
                  <wp:posOffset>1297305</wp:posOffset>
                </wp:positionH>
                <wp:positionV relativeFrom="paragraph">
                  <wp:posOffset>825500</wp:posOffset>
                </wp:positionV>
                <wp:extent cx="91440" cy="9144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15pt;margin-top:65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E1GAIAADk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" o:allowincell="f"/>
            </w:pict>
          </mc:Fallback>
        </mc:AlternateContent>
      </w:r>
      <w:r>
        <w:rPr>
          <w:rFonts w:ascii="Verdana" w:hAnsi="Verdana"/>
          <w:i/>
          <w:noProof/>
          <w:sz w:val="24"/>
        </w:rPr>
        <mc:AlternateContent>
          <mc:Choice Requires="wps">
            <w:drawing>
              <wp:anchor distT="0" distB="0" distL="114300" distR="114300" simplePos="0" relativeHeight="251652096" behindDoc="0" locked="0" layoutInCell="0" allowOverlap="1">
                <wp:simplePos x="0" y="0"/>
                <wp:positionH relativeFrom="column">
                  <wp:posOffset>1297305</wp:posOffset>
                </wp:positionH>
                <wp:positionV relativeFrom="paragraph">
                  <wp:posOffset>642620</wp:posOffset>
                </wp:positionV>
                <wp:extent cx="91440" cy="9144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2.15pt;margin-top:50.6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n7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pOpXDQcYs+&#10;s2jgtlaLe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" o:allowincell="f"/>
            </w:pict>
          </mc:Fallback>
        </mc:AlternateContent>
      </w:r>
      <w:r>
        <w:rPr>
          <w:rFonts w:ascii="Verdana" w:hAnsi="Verdana"/>
          <w:i/>
          <w:noProof/>
          <w:sz w:val="24"/>
        </w:rPr>
        <mc:AlternateContent>
          <mc:Choice Requires="wps">
            <w:drawing>
              <wp:anchor distT="0" distB="0" distL="114300" distR="114300" simplePos="0" relativeHeight="251651072" behindDoc="0" locked="0" layoutInCell="0" allowOverlap="1">
                <wp:simplePos x="0" y="0"/>
                <wp:positionH relativeFrom="column">
                  <wp:posOffset>1297305</wp:posOffset>
                </wp:positionH>
                <wp:positionV relativeFrom="paragraph">
                  <wp:posOffset>459740</wp:posOffset>
                </wp:positionV>
                <wp:extent cx="91440" cy="9144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2.15pt;margin-top:36.2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q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" o:allowincell="f"/>
            </w:pict>
          </mc:Fallback>
        </mc:AlternateContent>
      </w:r>
      <w:r w:rsidR="00FB6901">
        <w:rPr>
          <w:rFonts w:ascii="Verdana" w:hAnsi="Verdana"/>
          <w:i/>
          <w:sz w:val="24"/>
        </w:rPr>
        <w:t>La disposición de los pupitres debe crear un ambiente que permita el trabajo independiente y facilite la movilidad del profesor.</w:t>
      </w:r>
    </w:p>
    <w:p w:rsidR="00FB6901" w:rsidRDefault="00FB6901">
      <w:pPr>
        <w:jc w:val="both"/>
        <w:rPr>
          <w:rFonts w:ascii="Verdana" w:hAnsi="Verdana"/>
          <w:i/>
        </w:rPr>
      </w:pPr>
    </w:p>
    <w:p w:rsidR="00FB6901" w:rsidRDefault="00FB6901">
      <w:pPr>
        <w:jc w:val="both"/>
        <w:rPr>
          <w:rFonts w:ascii="Verdana" w:hAnsi="Verdana"/>
          <w:i/>
        </w:rPr>
      </w:pPr>
    </w:p>
    <w:p w:rsidR="00FB6901" w:rsidRDefault="00FB6901">
      <w:pPr>
        <w:pStyle w:val="Ttulo1"/>
      </w:pPr>
      <w:r>
        <w:t>DISPOSCIÓN DE</w:t>
      </w:r>
    </w:p>
    <w:p w:rsidR="00FB6901" w:rsidRDefault="00FB6901">
      <w:pPr>
        <w:jc w:val="both"/>
        <w:rPr>
          <w:rFonts w:ascii="Verdana" w:hAnsi="Verdana"/>
          <w:i/>
        </w:rPr>
      </w:pPr>
      <w:r>
        <w:rPr>
          <w:rFonts w:ascii="Verdana" w:hAnsi="Verdana"/>
          <w:i/>
        </w:rPr>
        <w:t>LOS PUPITRES</w:t>
      </w:r>
    </w:p>
    <w:p w:rsidR="00FB6901" w:rsidRDefault="00FB6901">
      <w:pPr>
        <w:jc w:val="both"/>
        <w:rPr>
          <w:rFonts w:ascii="Verdana" w:hAnsi="Verdana"/>
          <w:i/>
        </w:rPr>
      </w:pPr>
    </w:p>
    <w:p w:rsidR="00FB6901" w:rsidRDefault="00FB6901">
      <w:pPr>
        <w:jc w:val="both"/>
        <w:rPr>
          <w:rFonts w:ascii="Verdana" w:hAnsi="Verdana"/>
          <w:b/>
          <w:i/>
          <w:sz w:val="32"/>
        </w:rPr>
      </w:pPr>
      <w:r>
        <w:rPr>
          <w:rFonts w:ascii="Verdana" w:hAnsi="Verdana"/>
          <w:b/>
          <w:i/>
          <w:sz w:val="32"/>
        </w:rPr>
        <w:t>¿Dónde debe sentarse?</w:t>
      </w:r>
    </w:p>
    <w:p w:rsidR="00FB6901" w:rsidRDefault="00FB6901">
      <w:pPr>
        <w:jc w:val="both"/>
        <w:rPr>
          <w:rFonts w:ascii="Verdana" w:hAnsi="Verdana"/>
          <w:i/>
        </w:rPr>
      </w:pPr>
    </w:p>
    <w:p w:rsidR="00FB6901" w:rsidRDefault="00FB6901">
      <w:pPr>
        <w:pStyle w:val="Textoindependiente2"/>
      </w:pPr>
      <w:r>
        <w:t>Deben sentarse en las primeras filas, cerca del profesor pero intentando que esto no lo interprete como un castigo. Hay que evitar que estén situados cerca de las ventanas o de la puerta de la clase, con el objetivo de eliminar en lo más posible las distracciones.</w:t>
      </w:r>
    </w:p>
    <w:p w:rsidR="00FB6901" w:rsidRDefault="00FB6901">
      <w:pPr>
        <w:jc w:val="both"/>
        <w:rPr>
          <w:rFonts w:ascii="Verdana" w:hAnsi="Verdana"/>
          <w:i/>
          <w:sz w:val="24"/>
        </w:rPr>
      </w:pPr>
    </w:p>
    <w:p w:rsidR="00FB6901" w:rsidRDefault="00FB6901">
      <w:pPr>
        <w:jc w:val="both"/>
        <w:rPr>
          <w:rFonts w:ascii="Verdana" w:hAnsi="Verdana"/>
          <w:b/>
          <w:i/>
          <w:sz w:val="32"/>
        </w:rPr>
      </w:pPr>
      <w:r>
        <w:rPr>
          <w:rFonts w:ascii="Verdana" w:hAnsi="Verdana"/>
          <w:b/>
          <w:i/>
          <w:sz w:val="32"/>
        </w:rPr>
        <w:t>¿Qué normas debe seguir?</w:t>
      </w:r>
    </w:p>
    <w:p w:rsidR="00FB6901" w:rsidRDefault="00FB6901">
      <w:pPr>
        <w:jc w:val="both"/>
        <w:rPr>
          <w:rFonts w:ascii="Verdana" w:hAnsi="Verdana"/>
          <w:b/>
          <w:i/>
          <w:sz w:val="32"/>
        </w:rPr>
      </w:pPr>
    </w:p>
    <w:p w:rsidR="00FB6901" w:rsidRDefault="00FB6901">
      <w:pPr>
        <w:jc w:val="both"/>
        <w:rPr>
          <w:rFonts w:ascii="Verdana" w:hAnsi="Verdana"/>
          <w:i/>
          <w:sz w:val="24"/>
        </w:rPr>
      </w:pPr>
      <w:r>
        <w:rPr>
          <w:rFonts w:ascii="Verdana" w:hAnsi="Verdana"/>
          <w:i/>
          <w:sz w:val="24"/>
        </w:rPr>
        <w:t>Seria conveniente que todos los profesores que imparten clase a un niño hiperactivo, utilizaran las mismas normas tanto para la adquisición de conocimientos, como de actitud en clase.</w:t>
      </w:r>
    </w:p>
    <w:p w:rsidR="00FB6901" w:rsidRDefault="00FB6901">
      <w:pPr>
        <w:jc w:val="both"/>
        <w:rPr>
          <w:rFonts w:ascii="Verdana" w:hAnsi="Verdana"/>
          <w:i/>
          <w:sz w:val="24"/>
        </w:rPr>
      </w:pPr>
      <w:r>
        <w:rPr>
          <w:rFonts w:ascii="Verdana" w:hAnsi="Verdana"/>
          <w:i/>
          <w:sz w:val="24"/>
        </w:rPr>
        <w:t>El alumno debería saber qué se espera de él y a qué debe atenerse si no cumple esas normas. El profesor debe explicar y exponer de manera clara y visible en el aula el conjunto de reducido de normas, que previamente haya negociado con sus alumnos.</w:t>
      </w:r>
    </w:p>
    <w:p w:rsidR="00FB6901" w:rsidRDefault="00FB6901">
      <w:pPr>
        <w:jc w:val="both"/>
        <w:rPr>
          <w:rFonts w:ascii="Verdana" w:hAnsi="Verdana"/>
          <w:i/>
          <w:sz w:val="24"/>
        </w:rPr>
      </w:pPr>
      <w:r>
        <w:rPr>
          <w:rFonts w:ascii="Verdana" w:hAnsi="Verdana"/>
          <w:i/>
          <w:sz w:val="24"/>
        </w:rPr>
        <w:t>Es preciso que al comienzo del día se recuerde a todos los alumnos las normas y en especial al alumno hiperactivo, acordando entre él y el profesor unas señales o llamadas de atención no verbales que sirvan de recordatorio.</w:t>
      </w: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pStyle w:val="Textoindependiente3"/>
        <w:rPr>
          <w:bCs/>
        </w:rPr>
      </w:pPr>
      <w:r>
        <w:rPr>
          <w:bCs/>
        </w:rPr>
        <w:t>¿Cómo hay que adaptar las explicaciones?</w:t>
      </w:r>
    </w:p>
    <w:p w:rsidR="00FB6901" w:rsidRDefault="00FB6901">
      <w:pPr>
        <w:jc w:val="both"/>
        <w:rPr>
          <w:rFonts w:ascii="Verdana" w:hAnsi="Verdana"/>
          <w:i/>
          <w:sz w:val="24"/>
        </w:rPr>
      </w:pPr>
    </w:p>
    <w:p w:rsidR="00FB6901" w:rsidRDefault="00FB6901">
      <w:pPr>
        <w:jc w:val="both"/>
        <w:rPr>
          <w:rFonts w:ascii="Verdana" w:hAnsi="Verdana"/>
          <w:i/>
          <w:sz w:val="24"/>
        </w:rPr>
      </w:pPr>
      <w:r>
        <w:rPr>
          <w:rFonts w:ascii="Verdana" w:hAnsi="Verdana"/>
          <w:i/>
          <w:sz w:val="24"/>
        </w:rPr>
        <w:t xml:space="preserve">Las estrategias </w:t>
      </w:r>
      <w:proofErr w:type="spellStart"/>
      <w:r>
        <w:rPr>
          <w:rFonts w:ascii="Verdana" w:hAnsi="Verdana"/>
          <w:i/>
          <w:sz w:val="24"/>
        </w:rPr>
        <w:t>instruccionales</w:t>
      </w:r>
      <w:proofErr w:type="spellEnd"/>
      <w:r>
        <w:rPr>
          <w:rFonts w:ascii="Verdana" w:hAnsi="Verdana"/>
          <w:i/>
          <w:sz w:val="24"/>
        </w:rPr>
        <w:t xml:space="preserve"> más adecuadas consistirán:</w:t>
      </w:r>
    </w:p>
    <w:p w:rsidR="00FB6901" w:rsidRDefault="00FB6901">
      <w:pPr>
        <w:numPr>
          <w:ilvl w:val="0"/>
          <w:numId w:val="1"/>
        </w:numPr>
        <w:tabs>
          <w:tab w:val="clear" w:pos="360"/>
          <w:tab w:val="num" w:pos="1065"/>
        </w:tabs>
        <w:ind w:left="1065"/>
        <w:jc w:val="both"/>
        <w:rPr>
          <w:rFonts w:ascii="Verdana" w:hAnsi="Verdana"/>
          <w:i/>
          <w:sz w:val="24"/>
        </w:rPr>
      </w:pPr>
      <w:r>
        <w:rPr>
          <w:rFonts w:ascii="Verdana" w:hAnsi="Verdana"/>
          <w:i/>
          <w:sz w:val="24"/>
        </w:rPr>
        <w:t>A).- Utilizar frases cortas, claras, con construcciones sintácticas sencilla</w:t>
      </w:r>
    </w:p>
    <w:p w:rsidR="00FB6901" w:rsidRDefault="00FB6901">
      <w:pPr>
        <w:numPr>
          <w:ilvl w:val="0"/>
          <w:numId w:val="1"/>
        </w:numPr>
        <w:tabs>
          <w:tab w:val="clear" w:pos="360"/>
          <w:tab w:val="num" w:pos="1065"/>
        </w:tabs>
        <w:ind w:left="1065"/>
        <w:jc w:val="both"/>
        <w:rPr>
          <w:rFonts w:ascii="Verdana" w:hAnsi="Verdana"/>
          <w:i/>
          <w:sz w:val="24"/>
        </w:rPr>
      </w:pPr>
      <w:r>
        <w:rPr>
          <w:rFonts w:ascii="Verdana" w:hAnsi="Verdana"/>
          <w:i/>
          <w:sz w:val="24"/>
        </w:rPr>
        <w:t>Focalizar la atención en los conceptos “claves” proporcionando al estudiante un listado antes de comenzar la explicación.</w:t>
      </w:r>
    </w:p>
    <w:p w:rsidR="00FB6901" w:rsidRDefault="00FB6901">
      <w:pPr>
        <w:numPr>
          <w:ilvl w:val="0"/>
          <w:numId w:val="1"/>
        </w:numPr>
        <w:tabs>
          <w:tab w:val="clear" w:pos="360"/>
          <w:tab w:val="num" w:pos="1065"/>
        </w:tabs>
        <w:ind w:left="1065"/>
        <w:jc w:val="both"/>
        <w:rPr>
          <w:rFonts w:ascii="Verdana" w:hAnsi="Verdana"/>
          <w:i/>
          <w:sz w:val="24"/>
        </w:rPr>
      </w:pPr>
      <w:r>
        <w:rPr>
          <w:rFonts w:ascii="Verdana" w:hAnsi="Verdana"/>
          <w:i/>
          <w:sz w:val="24"/>
        </w:rPr>
        <w:t>Proporcionar al alumno un sistema de tutoría de un compañero que le ayude a revisar los puntos fundamentales y, a su vez, dar la oportunidad al alumno TDAH de explicar los conceptos a otros estudiantes con más dificultades que él en el aprendizaje.</w:t>
      </w:r>
    </w:p>
    <w:p w:rsidR="00FB6901" w:rsidRDefault="00FB6901">
      <w:pPr>
        <w:numPr>
          <w:ilvl w:val="0"/>
          <w:numId w:val="1"/>
        </w:numPr>
        <w:tabs>
          <w:tab w:val="clear" w:pos="360"/>
          <w:tab w:val="num" w:pos="1065"/>
        </w:tabs>
        <w:ind w:left="1065"/>
        <w:jc w:val="both"/>
        <w:rPr>
          <w:rFonts w:ascii="Verdana" w:hAnsi="Verdana"/>
          <w:i/>
          <w:sz w:val="24"/>
        </w:rPr>
      </w:pPr>
      <w:r>
        <w:rPr>
          <w:rFonts w:ascii="Verdana" w:hAnsi="Verdana"/>
          <w:i/>
          <w:sz w:val="24"/>
        </w:rPr>
        <w:t>Mantener un contacto ocular frecuente con el alumno para detectar signos de su incomprensión ante una explicación larga.</w:t>
      </w:r>
    </w:p>
    <w:p w:rsidR="00FB6901" w:rsidRDefault="00FB6901">
      <w:pPr>
        <w:numPr>
          <w:ilvl w:val="0"/>
          <w:numId w:val="1"/>
        </w:numPr>
        <w:tabs>
          <w:tab w:val="clear" w:pos="360"/>
          <w:tab w:val="num" w:pos="1065"/>
        </w:tabs>
        <w:ind w:left="1065"/>
        <w:jc w:val="both"/>
        <w:rPr>
          <w:rFonts w:ascii="Verdana" w:hAnsi="Verdana"/>
          <w:i/>
          <w:sz w:val="24"/>
        </w:rPr>
      </w:pPr>
      <w:r>
        <w:rPr>
          <w:rFonts w:ascii="Verdana" w:hAnsi="Verdana"/>
          <w:i/>
          <w:sz w:val="24"/>
        </w:rPr>
        <w:t>Hacerle preguntas durante la explicación y dar una retroalimentación inmediata a sus respuestas.</w:t>
      </w:r>
    </w:p>
    <w:p w:rsidR="00FB6901" w:rsidRDefault="00FB6901">
      <w:pPr>
        <w:numPr>
          <w:ilvl w:val="0"/>
          <w:numId w:val="1"/>
        </w:numPr>
        <w:tabs>
          <w:tab w:val="clear" w:pos="360"/>
          <w:tab w:val="num" w:pos="1065"/>
        </w:tabs>
        <w:ind w:left="1065"/>
        <w:jc w:val="both"/>
        <w:rPr>
          <w:rFonts w:ascii="Verdana" w:hAnsi="Verdana"/>
          <w:i/>
          <w:sz w:val="24"/>
        </w:rPr>
      </w:pPr>
      <w:r>
        <w:rPr>
          <w:rFonts w:ascii="Verdana" w:hAnsi="Verdana"/>
          <w:i/>
          <w:sz w:val="24"/>
        </w:rPr>
        <w:t>Utilizar claves y señales no verbales para redirigir la atención mientras se sigue con la explicación.</w:t>
      </w: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b/>
          <w:i/>
          <w:sz w:val="32"/>
        </w:rPr>
      </w:pPr>
      <w:r>
        <w:rPr>
          <w:rFonts w:ascii="Verdana" w:hAnsi="Verdana"/>
          <w:b/>
          <w:i/>
          <w:sz w:val="32"/>
        </w:rPr>
        <w:t>¿Cómo lograr que obedezcan las órdenes?</w:t>
      </w:r>
    </w:p>
    <w:p w:rsidR="00FB6901" w:rsidRDefault="00FB6901">
      <w:pPr>
        <w:jc w:val="both"/>
        <w:rPr>
          <w:rFonts w:ascii="Verdana" w:hAnsi="Verdana"/>
          <w:b/>
          <w:i/>
          <w:sz w:val="32"/>
        </w:rPr>
      </w:pPr>
    </w:p>
    <w:p w:rsidR="00FB6901" w:rsidRDefault="00FB6901">
      <w:pPr>
        <w:jc w:val="both"/>
        <w:rPr>
          <w:rFonts w:ascii="Verdana" w:hAnsi="Verdana"/>
          <w:i/>
          <w:sz w:val="24"/>
        </w:rPr>
      </w:pPr>
      <w:r>
        <w:rPr>
          <w:rFonts w:ascii="Verdana" w:hAnsi="Verdana"/>
          <w:i/>
          <w:sz w:val="24"/>
        </w:rPr>
        <w:t>La obediencia de las órdenes exige considerables recursos de control atencional de los que carecen los estudiantes con TDAH. No pueden dividir su atención y fracasan cuando es necesario manejar distintos recursos, esto es, mirar a su cuaderno y escuchar al mismo tiempo al profesor o seguir en sus libros lo que otro compañero está leyendo.</w:t>
      </w:r>
    </w:p>
    <w:p w:rsidR="00FB6901" w:rsidRDefault="00FB6901">
      <w:pPr>
        <w:jc w:val="both"/>
        <w:rPr>
          <w:rFonts w:ascii="Verdana" w:hAnsi="Verdana"/>
          <w:i/>
          <w:sz w:val="24"/>
        </w:rPr>
      </w:pPr>
    </w:p>
    <w:p w:rsidR="00FB6901" w:rsidRDefault="00FB6901">
      <w:pPr>
        <w:jc w:val="both"/>
        <w:rPr>
          <w:rFonts w:ascii="Verdana" w:hAnsi="Verdana"/>
          <w:i/>
          <w:sz w:val="24"/>
        </w:rPr>
      </w:pPr>
      <w:r>
        <w:rPr>
          <w:rFonts w:ascii="Verdana" w:hAnsi="Verdana"/>
          <w:i/>
          <w:sz w:val="24"/>
        </w:rPr>
        <w:t>Estrategias educativas para aminorar estas dificultades:</w:t>
      </w:r>
    </w:p>
    <w:p w:rsidR="00FB6901" w:rsidRDefault="00FB6901">
      <w:pPr>
        <w:jc w:val="both"/>
        <w:rPr>
          <w:rFonts w:ascii="Verdana" w:hAnsi="Verdana"/>
          <w:i/>
          <w:sz w:val="24"/>
        </w:rPr>
      </w:pPr>
    </w:p>
    <w:p w:rsidR="00FB6901" w:rsidRDefault="00FB6901">
      <w:pPr>
        <w:numPr>
          <w:ilvl w:val="0"/>
          <w:numId w:val="3"/>
        </w:numPr>
        <w:tabs>
          <w:tab w:val="clear" w:pos="360"/>
          <w:tab w:val="num" w:pos="1065"/>
        </w:tabs>
        <w:ind w:left="1065"/>
        <w:jc w:val="both"/>
        <w:rPr>
          <w:rFonts w:ascii="Verdana" w:hAnsi="Verdana"/>
          <w:i/>
          <w:sz w:val="24"/>
        </w:rPr>
      </w:pPr>
      <w:r>
        <w:rPr>
          <w:rFonts w:ascii="Verdana" w:hAnsi="Verdana"/>
          <w:i/>
          <w:sz w:val="24"/>
        </w:rPr>
        <w:t>Mantener la rutina en el aula</w:t>
      </w:r>
    </w:p>
    <w:p w:rsidR="00FB6901" w:rsidRDefault="00FB6901">
      <w:pPr>
        <w:numPr>
          <w:ilvl w:val="0"/>
          <w:numId w:val="3"/>
        </w:numPr>
        <w:tabs>
          <w:tab w:val="clear" w:pos="360"/>
          <w:tab w:val="num" w:pos="1065"/>
        </w:tabs>
        <w:ind w:left="1065"/>
        <w:jc w:val="both"/>
        <w:rPr>
          <w:rFonts w:ascii="Verdana" w:hAnsi="Verdana"/>
          <w:i/>
          <w:sz w:val="24"/>
        </w:rPr>
      </w:pPr>
      <w:r>
        <w:rPr>
          <w:rFonts w:ascii="Verdana" w:hAnsi="Verdana"/>
          <w:i/>
          <w:sz w:val="24"/>
        </w:rPr>
        <w:t>Evitar dar consignas que tengan varias premisas, en su lugar, dar la primera directriz y esperar a que el estudiante la siga y después proceder con le siguiente.</w:t>
      </w:r>
    </w:p>
    <w:p w:rsidR="00FB6901" w:rsidRDefault="00FB6901">
      <w:pPr>
        <w:numPr>
          <w:ilvl w:val="0"/>
          <w:numId w:val="3"/>
        </w:numPr>
        <w:tabs>
          <w:tab w:val="clear" w:pos="360"/>
          <w:tab w:val="num" w:pos="1065"/>
        </w:tabs>
        <w:ind w:left="1065"/>
        <w:jc w:val="both"/>
        <w:rPr>
          <w:rFonts w:ascii="Verdana" w:hAnsi="Verdana"/>
          <w:i/>
          <w:sz w:val="24"/>
        </w:rPr>
      </w:pPr>
      <w:r>
        <w:rPr>
          <w:rFonts w:ascii="Verdana" w:hAnsi="Verdana"/>
          <w:i/>
          <w:sz w:val="24"/>
        </w:rPr>
        <w:t>Escribir las órdenes en la pizarra, usando para detectarlas tizas de diferentes colores</w:t>
      </w:r>
    </w:p>
    <w:p w:rsidR="00FB6901" w:rsidRDefault="00FB6901">
      <w:pPr>
        <w:numPr>
          <w:ilvl w:val="0"/>
          <w:numId w:val="3"/>
        </w:numPr>
        <w:tabs>
          <w:tab w:val="clear" w:pos="360"/>
          <w:tab w:val="num" w:pos="1065"/>
        </w:tabs>
        <w:ind w:left="1065"/>
        <w:jc w:val="both"/>
        <w:rPr>
          <w:rFonts w:ascii="Verdana" w:hAnsi="Verdana"/>
          <w:i/>
          <w:sz w:val="24"/>
        </w:rPr>
      </w:pPr>
      <w:r>
        <w:rPr>
          <w:rFonts w:ascii="Verdana" w:hAnsi="Verdana"/>
          <w:i/>
          <w:sz w:val="24"/>
        </w:rPr>
        <w:t>Utilizar distintas señales visuales o auditivas para advertir que se va a cambiar de actividad.</w:t>
      </w: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pStyle w:val="Textoindependiente3"/>
        <w:rPr>
          <w:bCs/>
        </w:rPr>
      </w:pPr>
    </w:p>
    <w:p w:rsidR="00FB6901" w:rsidRDefault="00FB6901">
      <w:pPr>
        <w:pStyle w:val="Textoindependiente3"/>
        <w:rPr>
          <w:bCs/>
        </w:rPr>
      </w:pPr>
    </w:p>
    <w:p w:rsidR="00FB6901" w:rsidRDefault="00FB6901">
      <w:pPr>
        <w:pStyle w:val="Textoindependiente3"/>
        <w:rPr>
          <w:bCs/>
        </w:rPr>
      </w:pPr>
    </w:p>
    <w:p w:rsidR="00FB6901" w:rsidRDefault="00FB6901">
      <w:pPr>
        <w:pStyle w:val="Textoindependiente3"/>
        <w:rPr>
          <w:bCs/>
        </w:rPr>
      </w:pPr>
      <w:r>
        <w:rPr>
          <w:bCs/>
        </w:rPr>
        <w:t>¿Cómo hay que plantear las actividades?</w:t>
      </w:r>
    </w:p>
    <w:p w:rsidR="00FB6901" w:rsidRDefault="00FB6901">
      <w:pPr>
        <w:jc w:val="both"/>
        <w:rPr>
          <w:rFonts w:ascii="Verdana" w:hAnsi="Verdana"/>
          <w:b/>
          <w:bCs/>
          <w:i/>
          <w:sz w:val="32"/>
        </w:rPr>
      </w:pPr>
    </w:p>
    <w:p w:rsidR="00FB6901" w:rsidRDefault="00FB6901">
      <w:pPr>
        <w:numPr>
          <w:ilvl w:val="0"/>
          <w:numId w:val="4"/>
        </w:numPr>
        <w:jc w:val="both"/>
        <w:rPr>
          <w:rFonts w:ascii="Verdana" w:hAnsi="Verdana"/>
          <w:i/>
          <w:sz w:val="24"/>
        </w:rPr>
      </w:pPr>
      <w:r>
        <w:rPr>
          <w:rFonts w:ascii="Verdana" w:hAnsi="Verdana"/>
          <w:i/>
          <w:sz w:val="24"/>
        </w:rPr>
        <w:t>Las instrucciones deben ser cortas e ir al grano, simplificándolas en la medida de lo posible. Es conveniente pedir que el estudiante con dificultades atencionales las repita para asegurarse que ha comprendido lo que tiene que hacer perfectamente.</w:t>
      </w:r>
    </w:p>
    <w:p w:rsidR="00FB6901" w:rsidRDefault="00FB6901">
      <w:pPr>
        <w:numPr>
          <w:ilvl w:val="0"/>
          <w:numId w:val="4"/>
        </w:numPr>
        <w:jc w:val="both"/>
        <w:rPr>
          <w:rFonts w:ascii="Verdana" w:hAnsi="Verdana"/>
          <w:i/>
          <w:sz w:val="24"/>
        </w:rPr>
      </w:pPr>
      <w:r>
        <w:rPr>
          <w:rFonts w:ascii="Verdana" w:hAnsi="Verdana"/>
          <w:i/>
          <w:sz w:val="24"/>
        </w:rPr>
        <w:t xml:space="preserve">Es necesario acoplar las exigencias de la tarea a las posibilidades del alumno, tanto en cuanto a su capacidad de mantener atención en la tarea coma a su nivel de dificultad, es necesario reforzar su esfuerzo atencional, en lugar de reñirle o forzarle por medios </w:t>
      </w:r>
      <w:proofErr w:type="spellStart"/>
      <w:r>
        <w:rPr>
          <w:rFonts w:ascii="Verdana" w:hAnsi="Verdana"/>
          <w:i/>
          <w:sz w:val="24"/>
        </w:rPr>
        <w:t>impunitivos</w:t>
      </w:r>
      <w:proofErr w:type="spellEnd"/>
      <w:r>
        <w:rPr>
          <w:rFonts w:ascii="Verdana" w:hAnsi="Verdana"/>
          <w:i/>
          <w:sz w:val="24"/>
        </w:rPr>
        <w:t xml:space="preserve"> que trabaje durante más tiempo</w:t>
      </w:r>
    </w:p>
    <w:p w:rsidR="00FB6901" w:rsidRDefault="00FB6901">
      <w:pPr>
        <w:numPr>
          <w:ilvl w:val="0"/>
          <w:numId w:val="4"/>
        </w:numPr>
        <w:jc w:val="both"/>
        <w:rPr>
          <w:rFonts w:ascii="Verdana" w:hAnsi="Verdana"/>
          <w:i/>
          <w:sz w:val="24"/>
        </w:rPr>
      </w:pPr>
    </w:p>
    <w:p w:rsidR="00FB6901" w:rsidRDefault="00FB6901">
      <w:pPr>
        <w:pStyle w:val="Textoindependiente3"/>
      </w:pPr>
      <w:r>
        <w:t>¿Cómo pueden adaptarse los exámenes y los trabajos para  estos estudiantes?</w:t>
      </w: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numPr>
          <w:ilvl w:val="0"/>
          <w:numId w:val="5"/>
        </w:numPr>
        <w:tabs>
          <w:tab w:val="clear" w:pos="360"/>
          <w:tab w:val="num" w:pos="1065"/>
        </w:tabs>
        <w:ind w:left="1065"/>
        <w:jc w:val="both"/>
        <w:rPr>
          <w:rFonts w:ascii="Verdana" w:hAnsi="Verdana"/>
          <w:i/>
          <w:sz w:val="24"/>
        </w:rPr>
      </w:pPr>
      <w:r>
        <w:rPr>
          <w:rFonts w:ascii="Verdana" w:hAnsi="Verdana"/>
          <w:i/>
          <w:sz w:val="24"/>
        </w:rPr>
        <w:t>Hay que procurar que la prueba o examen no sean demasiado largas</w:t>
      </w:r>
    </w:p>
    <w:p w:rsidR="00FB6901" w:rsidRDefault="00FB6901">
      <w:pPr>
        <w:numPr>
          <w:ilvl w:val="0"/>
          <w:numId w:val="5"/>
        </w:numPr>
        <w:tabs>
          <w:tab w:val="clear" w:pos="360"/>
          <w:tab w:val="num" w:pos="1065"/>
        </w:tabs>
        <w:ind w:left="1065"/>
        <w:jc w:val="both"/>
        <w:rPr>
          <w:rFonts w:ascii="Verdana" w:hAnsi="Verdana"/>
          <w:i/>
          <w:sz w:val="24"/>
        </w:rPr>
      </w:pPr>
      <w:r>
        <w:rPr>
          <w:rFonts w:ascii="Verdana" w:hAnsi="Verdana"/>
          <w:i/>
          <w:sz w:val="24"/>
        </w:rPr>
        <w:t>El formato de la prueba debe evitar al máximo las distracciones, por lo que se recomienda presentar solamente una o dos preguntas por página.</w:t>
      </w:r>
    </w:p>
    <w:p w:rsidR="00FB6901" w:rsidRDefault="00FB6901">
      <w:pPr>
        <w:jc w:val="both"/>
        <w:rPr>
          <w:rFonts w:ascii="Verdana" w:hAnsi="Verdana"/>
          <w:i/>
          <w:sz w:val="24"/>
        </w:rPr>
      </w:pPr>
    </w:p>
    <w:p w:rsidR="00FB6901" w:rsidRDefault="00FB6901">
      <w:pPr>
        <w:pStyle w:val="Textoindependiente3"/>
      </w:pPr>
      <w:r>
        <w:t>¿Cómo puede ayudársele a ser más ordenado y organizado?</w:t>
      </w:r>
    </w:p>
    <w:p w:rsidR="00FB6901" w:rsidRDefault="00FB6901">
      <w:pPr>
        <w:jc w:val="both"/>
        <w:rPr>
          <w:rFonts w:ascii="Verdana" w:hAnsi="Verdana"/>
          <w:i/>
          <w:sz w:val="24"/>
        </w:rPr>
      </w:pPr>
    </w:p>
    <w:p w:rsidR="00FB6901" w:rsidRDefault="00FB6901">
      <w:pPr>
        <w:numPr>
          <w:ilvl w:val="0"/>
          <w:numId w:val="7"/>
        </w:numPr>
        <w:tabs>
          <w:tab w:val="clear" w:pos="360"/>
          <w:tab w:val="num" w:pos="1065"/>
        </w:tabs>
        <w:ind w:left="1065"/>
        <w:jc w:val="both"/>
        <w:rPr>
          <w:rFonts w:ascii="Verdana" w:hAnsi="Verdana"/>
          <w:i/>
          <w:sz w:val="24"/>
        </w:rPr>
      </w:pPr>
      <w:r>
        <w:rPr>
          <w:rFonts w:ascii="Verdana" w:hAnsi="Verdana"/>
          <w:i/>
          <w:sz w:val="24"/>
        </w:rPr>
        <w:t xml:space="preserve">El profesor puede demostrar que valora el </w:t>
      </w:r>
      <w:proofErr w:type="spellStart"/>
      <w:r>
        <w:rPr>
          <w:rFonts w:ascii="Verdana" w:hAnsi="Verdana"/>
          <w:i/>
          <w:sz w:val="24"/>
        </w:rPr>
        <w:t>órden</w:t>
      </w:r>
      <w:proofErr w:type="spellEnd"/>
      <w:r>
        <w:rPr>
          <w:rFonts w:ascii="Verdana" w:hAnsi="Verdana"/>
          <w:i/>
          <w:sz w:val="24"/>
        </w:rPr>
        <w:t xml:space="preserve"> asignando cinco minutos al día para que los alumnos organicen </w:t>
      </w:r>
      <w:proofErr w:type="gramStart"/>
      <w:r>
        <w:rPr>
          <w:rFonts w:ascii="Verdana" w:hAnsi="Verdana"/>
          <w:i/>
          <w:sz w:val="24"/>
        </w:rPr>
        <w:t>su pupitres</w:t>
      </w:r>
      <w:proofErr w:type="gramEnd"/>
      <w:r>
        <w:rPr>
          <w:rFonts w:ascii="Verdana" w:hAnsi="Verdana"/>
          <w:i/>
          <w:sz w:val="24"/>
        </w:rPr>
        <w:t>, cuadernos, estanterías.</w:t>
      </w:r>
    </w:p>
    <w:p w:rsidR="00FB6901" w:rsidRDefault="00FB6901">
      <w:pPr>
        <w:numPr>
          <w:ilvl w:val="0"/>
          <w:numId w:val="7"/>
        </w:numPr>
        <w:tabs>
          <w:tab w:val="clear" w:pos="360"/>
          <w:tab w:val="num" w:pos="1065"/>
        </w:tabs>
        <w:ind w:left="1065"/>
        <w:jc w:val="both"/>
        <w:rPr>
          <w:rFonts w:ascii="Verdana" w:hAnsi="Verdana"/>
          <w:i/>
          <w:sz w:val="24"/>
        </w:rPr>
      </w:pPr>
      <w:r>
        <w:rPr>
          <w:rFonts w:ascii="Verdana" w:hAnsi="Verdana"/>
          <w:i/>
          <w:sz w:val="24"/>
        </w:rPr>
        <w:t>La agenda de los deberes es muy útil como recordatorio de las tareas que debe realizar en casa, siempre y cuando no la olvide en el colegio. El profesor puede hacer hincapié al finalizar el día para que todos los alumnos recuerden meter la agenda en la bolsa, comprobando que el estudiante hiperactivo está atento y sigue su recomendación.</w:t>
      </w: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pStyle w:val="Textoindependiente3"/>
      </w:pPr>
    </w:p>
    <w:p w:rsidR="00FB6901" w:rsidRDefault="00FB6901">
      <w:pPr>
        <w:pStyle w:val="Textoindependiente3"/>
      </w:pPr>
      <w:r>
        <w:t>¿Cómo puede manejarse su comportamiento?</w:t>
      </w:r>
    </w:p>
    <w:p w:rsidR="00FB6901" w:rsidRDefault="00FB6901">
      <w:pPr>
        <w:jc w:val="both"/>
        <w:rPr>
          <w:rFonts w:ascii="Verdana" w:hAnsi="Verdana"/>
          <w:i/>
          <w:sz w:val="24"/>
        </w:rPr>
      </w:pPr>
      <w:r>
        <w:rPr>
          <w:rFonts w:ascii="Verdana" w:hAnsi="Verdana"/>
          <w:i/>
          <w:sz w:val="24"/>
        </w:rPr>
        <w:t>Actualmente se sabe que el TDAH se asocia a un funcionamiento inadecuado de lóbulo frontal, lo que implica un control insuficiente de las conductas inadecuadas.</w:t>
      </w:r>
    </w:p>
    <w:p w:rsidR="00FB6901" w:rsidRDefault="00FB6901">
      <w:pPr>
        <w:jc w:val="both"/>
        <w:rPr>
          <w:rFonts w:ascii="Verdana" w:hAnsi="Verdana"/>
          <w:i/>
          <w:sz w:val="24"/>
        </w:rPr>
      </w:pPr>
      <w:r>
        <w:rPr>
          <w:rFonts w:ascii="Verdana" w:hAnsi="Verdana"/>
          <w:i/>
          <w:sz w:val="24"/>
        </w:rPr>
        <w:t xml:space="preserve">Cuando a un niño TDAH se le mete una idea en la cabeza </w:t>
      </w:r>
      <w:proofErr w:type="spellStart"/>
      <w:r>
        <w:rPr>
          <w:rFonts w:ascii="Verdana" w:hAnsi="Verdana"/>
          <w:i/>
          <w:sz w:val="24"/>
        </w:rPr>
        <w:t>acrtua</w:t>
      </w:r>
      <w:proofErr w:type="spellEnd"/>
      <w:r>
        <w:rPr>
          <w:rFonts w:ascii="Verdana" w:hAnsi="Verdana"/>
          <w:i/>
          <w:sz w:val="24"/>
        </w:rPr>
        <w:t xml:space="preserve"> sin pensar en las posibles repercusiones. </w:t>
      </w:r>
    </w:p>
    <w:p w:rsidR="00FB6901" w:rsidRDefault="00FB6901">
      <w:pPr>
        <w:jc w:val="both"/>
        <w:rPr>
          <w:rFonts w:ascii="Verdana" w:hAnsi="Verdana"/>
          <w:i/>
          <w:sz w:val="24"/>
        </w:rPr>
      </w:pPr>
      <w:r>
        <w:rPr>
          <w:rFonts w:ascii="Verdana" w:hAnsi="Verdana"/>
          <w:i/>
          <w:sz w:val="24"/>
        </w:rPr>
        <w:t>IMPORTANTE:</w:t>
      </w:r>
    </w:p>
    <w:p w:rsidR="00FB6901" w:rsidRDefault="00FB6901">
      <w:pPr>
        <w:numPr>
          <w:ilvl w:val="0"/>
          <w:numId w:val="8"/>
        </w:numPr>
        <w:jc w:val="both"/>
        <w:rPr>
          <w:rFonts w:ascii="Verdana" w:hAnsi="Verdana"/>
          <w:i/>
          <w:sz w:val="24"/>
        </w:rPr>
      </w:pPr>
      <w:r>
        <w:rPr>
          <w:rFonts w:ascii="Verdana" w:hAnsi="Verdana"/>
          <w:i/>
          <w:sz w:val="24"/>
        </w:rPr>
        <w:t xml:space="preserve">Que el profesor explique al alumno explícitamente y con claridad </w:t>
      </w:r>
      <w:r>
        <w:rPr>
          <w:rFonts w:ascii="Verdana" w:hAnsi="Verdana"/>
          <w:b/>
          <w:bCs/>
          <w:i/>
          <w:sz w:val="24"/>
        </w:rPr>
        <w:t xml:space="preserve">lo que TIENE QUE HACER  no lo que NO TIENE QUE HACER. </w:t>
      </w:r>
      <w:r>
        <w:rPr>
          <w:rFonts w:ascii="Verdana" w:hAnsi="Verdana"/>
          <w:i/>
          <w:sz w:val="24"/>
        </w:rPr>
        <w:t>Los niños TDAH se portan mejor cuando saben dónde están sus límites y cuáles serán las consecuencias de saltárselas.</w:t>
      </w:r>
    </w:p>
    <w:p w:rsidR="00FB6901" w:rsidRDefault="00FB6901">
      <w:pPr>
        <w:numPr>
          <w:ilvl w:val="0"/>
          <w:numId w:val="8"/>
        </w:numPr>
        <w:jc w:val="both"/>
        <w:rPr>
          <w:rFonts w:ascii="Verdana" w:hAnsi="Verdana"/>
          <w:i/>
          <w:sz w:val="24"/>
        </w:rPr>
      </w:pPr>
      <w:r>
        <w:rPr>
          <w:rFonts w:ascii="Verdana" w:hAnsi="Verdana"/>
          <w:i/>
          <w:sz w:val="24"/>
        </w:rPr>
        <w:t>Es conveniente para favorecer sus sentimientos de responsabilidad le encargue tareas de ayuda como: borrar la pizarra, recoger los cuadernos de trabajo...</w:t>
      </w:r>
    </w:p>
    <w:p w:rsidR="00FB6901" w:rsidRDefault="00FB6901">
      <w:pPr>
        <w:numPr>
          <w:ilvl w:val="0"/>
          <w:numId w:val="8"/>
        </w:numPr>
        <w:jc w:val="both"/>
        <w:rPr>
          <w:rFonts w:ascii="Verdana" w:hAnsi="Verdana"/>
          <w:i/>
          <w:sz w:val="24"/>
        </w:rPr>
      </w:pPr>
      <w:r>
        <w:rPr>
          <w:rFonts w:ascii="Verdana" w:hAnsi="Verdana"/>
          <w:i/>
          <w:sz w:val="24"/>
        </w:rPr>
        <w:t xml:space="preserve">Hay que evitar las discusiones y debates incansables, hay que actuar rápidamente utilizando un tono de voz firme y </w:t>
      </w:r>
      <w:proofErr w:type="gramStart"/>
      <w:r>
        <w:rPr>
          <w:rFonts w:ascii="Verdana" w:hAnsi="Verdana"/>
          <w:i/>
          <w:sz w:val="24"/>
        </w:rPr>
        <w:t>monótono</w:t>
      </w:r>
      <w:proofErr w:type="gramEnd"/>
      <w:r>
        <w:rPr>
          <w:rFonts w:ascii="Verdana" w:hAnsi="Verdana"/>
          <w:i/>
          <w:sz w:val="24"/>
        </w:rPr>
        <w:t xml:space="preserve"> con frases cortas y simples evitando un tono emocional duro. Los alumnos TDAH se portan mejor cuando se encuentran con el mismo sistema disciplinar día tras día.</w:t>
      </w:r>
    </w:p>
    <w:p w:rsidR="00FB6901" w:rsidRDefault="00FB6901">
      <w:pPr>
        <w:numPr>
          <w:ilvl w:val="0"/>
          <w:numId w:val="8"/>
        </w:numPr>
        <w:jc w:val="both"/>
        <w:rPr>
          <w:rFonts w:ascii="Verdana" w:hAnsi="Verdana"/>
          <w:i/>
          <w:sz w:val="24"/>
        </w:rPr>
      </w:pPr>
      <w:r>
        <w:rPr>
          <w:rFonts w:ascii="Verdana" w:hAnsi="Verdana"/>
          <w:i/>
          <w:sz w:val="24"/>
        </w:rPr>
        <w:t xml:space="preserve">Los estudiantes hiperactivos son socialmente inmaduros y en ocasiones maleducados, si además el TDAH viene acompañado de un trastorno </w:t>
      </w:r>
      <w:proofErr w:type="spellStart"/>
      <w:r>
        <w:rPr>
          <w:rFonts w:ascii="Verdana" w:hAnsi="Verdana"/>
          <w:i/>
          <w:sz w:val="24"/>
        </w:rPr>
        <w:t>negativista</w:t>
      </w:r>
      <w:proofErr w:type="spellEnd"/>
      <w:r>
        <w:rPr>
          <w:rFonts w:ascii="Verdana" w:hAnsi="Verdana"/>
          <w:i/>
          <w:sz w:val="24"/>
        </w:rPr>
        <w:t xml:space="preserve"> y desafiante suelen ser niños especialmente hostiles, por ejemplo, cuando dicen palabrotas lo hace con la intención de provocar una reacción, lo mejor que se puede hacer es no perder los estribos sino decirle de manera clara y firme que no es aceptable( no hay que iniciar una discusión)</w:t>
      </w:r>
    </w:p>
    <w:p w:rsidR="00FB6901" w:rsidRDefault="00FB6901">
      <w:pPr>
        <w:ind w:left="1065"/>
        <w:jc w:val="both"/>
        <w:rPr>
          <w:rFonts w:ascii="Verdana" w:hAnsi="Verdana"/>
          <w:b/>
          <w:bCs/>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p w:rsidR="00FB6901" w:rsidRDefault="00FB6901">
      <w:pPr>
        <w:jc w:val="both"/>
        <w:rPr>
          <w:rFonts w:ascii="Verdana" w:hAnsi="Verdana"/>
          <w:i/>
          <w:sz w:val="24"/>
        </w:rPr>
      </w:pPr>
    </w:p>
    <w:sectPr w:rsidR="00FB6901">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A1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EDF43E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1E1D7AB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576506E2"/>
    <w:multiLevelType w:val="hybridMultilevel"/>
    <w:tmpl w:val="8ACE7D8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nsid w:val="5A217C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70E2602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747D2F4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7EF6681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0"/>
    <w:rsid w:val="00111520"/>
    <w:rsid w:val="007C6B5F"/>
    <w:rsid w:val="00FB6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Verdana" w:hAnsi="Verdana"/>
      <w:i/>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sz w:val="32"/>
    </w:rPr>
  </w:style>
  <w:style w:type="paragraph" w:styleId="Textoindependiente2">
    <w:name w:val="Body Text 2"/>
    <w:basedOn w:val="Normal"/>
    <w:semiHidden/>
    <w:pPr>
      <w:jc w:val="both"/>
    </w:pPr>
    <w:rPr>
      <w:rFonts w:ascii="Verdana" w:hAnsi="Verdana"/>
      <w:i/>
      <w:sz w:val="24"/>
    </w:rPr>
  </w:style>
  <w:style w:type="paragraph" w:styleId="Textoindependiente3">
    <w:name w:val="Body Text 3"/>
    <w:basedOn w:val="Normal"/>
    <w:semiHidden/>
    <w:pPr>
      <w:jc w:val="both"/>
    </w:pPr>
    <w:rPr>
      <w:rFonts w:ascii="Verdana" w:hAnsi="Verdana"/>
      <w:b/>
      <w: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Verdana" w:hAnsi="Verdana"/>
      <w:i/>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sz w:val="32"/>
    </w:rPr>
  </w:style>
  <w:style w:type="paragraph" w:styleId="Textoindependiente2">
    <w:name w:val="Body Text 2"/>
    <w:basedOn w:val="Normal"/>
    <w:semiHidden/>
    <w:pPr>
      <w:jc w:val="both"/>
    </w:pPr>
    <w:rPr>
      <w:rFonts w:ascii="Verdana" w:hAnsi="Verdana"/>
      <w:i/>
      <w:sz w:val="24"/>
    </w:rPr>
  </w:style>
  <w:style w:type="paragraph" w:styleId="Textoindependiente3">
    <w:name w:val="Body Text 3"/>
    <w:basedOn w:val="Normal"/>
    <w:semiHidden/>
    <w:pPr>
      <w:jc w:val="both"/>
    </w:pPr>
    <w:rPr>
      <w:rFonts w:ascii="Verdana" w:hAnsi="Verdana"/>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ORIENTACIONES PARA PROFESORES CON ESTUDIANTES</vt:lpstr>
    </vt:vector>
  </TitlesOfParts>
  <Company>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PROFESORES CON ESTUDIANTES</dc:title>
  <dc:subject/>
  <dc:creator>Vicente Ochoa</dc:creator>
  <cp:keywords/>
  <dc:description/>
  <cp:lastModifiedBy>javier</cp:lastModifiedBy>
  <cp:revision>2</cp:revision>
  <cp:lastPrinted>2002-11-22T10:08:00Z</cp:lastPrinted>
  <dcterms:created xsi:type="dcterms:W3CDTF">2013-09-04T10:43:00Z</dcterms:created>
  <dcterms:modified xsi:type="dcterms:W3CDTF">2013-09-04T10:43:00Z</dcterms:modified>
</cp:coreProperties>
</file>